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ANNEXURE: I </w:t>
      </w:r>
    </w:p>
    <w:p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SCOPE OF WORK OF REPAIRNG &amp; SERVICING OF CEE DEE VACUUM PLANT (CT PROCESSING PLANT) WITH SUPPLY OF  2 NO FAN BLOWER ASSEMBLY IN BAY-6 TRM BL.III.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>1.  Dismantle of centrifugal blower (Dully Assembled).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>2.  Repair/replacement of motor/motor bearings.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 Repair/replacement of blower bearings. 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>4.  Repair/replacement of pedestal block.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>5.  Assemble of centrifugal blower (Dully Assembled).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>5.  Check the proper movement and balancing of blower.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>6.   Repair/replacement of drive brakes.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>7.   Repair/replacement of all nut &amp; bolts.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>8.   Repair/replacement of all other damaged parts like shaft &amp; bearings</w:t>
      </w:r>
      <w:r>
        <w:rPr>
          <w:rFonts w:asciiTheme="majorHAnsi" w:hAnsiTheme="majorHAnsi"/>
          <w:sz w:val="24"/>
          <w:szCs w:val="24"/>
        </w:rPr>
        <w:t xml:space="preserve"> (CENTRIFUGAL BLOWER SHAFT 2 NO (Material EN 8)).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  Repair/replacement of </w:t>
      </w:r>
      <w:proofErr w:type="spellStart"/>
      <w:r>
        <w:rPr>
          <w:sz w:val="24"/>
          <w:szCs w:val="24"/>
        </w:rPr>
        <w:t>pully</w:t>
      </w:r>
      <w:proofErr w:type="spellEnd"/>
      <w:r>
        <w:rPr>
          <w:sz w:val="24"/>
          <w:szCs w:val="24"/>
        </w:rPr>
        <w:t>.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  <w:t>10. Checking the greasing and oiling of process plant.</w:t>
      </w:r>
    </w:p>
    <w:p>
      <w:pPr>
        <w:rPr>
          <w:rFonts w:asciiTheme="majorHAnsi" w:hAnsiTheme="majorHAnsi"/>
          <w:sz w:val="24"/>
          <w:szCs w:val="24"/>
        </w:rPr>
      </w:pPr>
      <w:r>
        <w:rPr>
          <w:sz w:val="24"/>
          <w:szCs w:val="24"/>
        </w:rPr>
        <w:t xml:space="preserve">11. All material will be providing by BHEL BHOPAL EXPECT </w:t>
      </w:r>
      <w:r>
        <w:rPr>
          <w:rFonts w:asciiTheme="majorHAnsi" w:hAnsiTheme="majorHAnsi"/>
          <w:sz w:val="24"/>
          <w:szCs w:val="24"/>
        </w:rPr>
        <w:t xml:space="preserve">2 NOS ENTRIFUGAL BLOWER (50000 CUB M/HR, STATIC PRESSURE 60 MM @ 150 </w:t>
      </w:r>
      <w:proofErr w:type="spellStart"/>
      <w:r>
        <w:rPr>
          <w:rFonts w:asciiTheme="majorHAnsi" w:hAnsiTheme="majorHAnsi"/>
          <w:sz w:val="24"/>
          <w:szCs w:val="24"/>
        </w:rPr>
        <w:t>deg</w:t>
      </w:r>
      <w:proofErr w:type="spellEnd"/>
      <w:r>
        <w:rPr>
          <w:rFonts w:asciiTheme="majorHAnsi" w:hAnsiTheme="majorHAnsi"/>
          <w:sz w:val="24"/>
          <w:szCs w:val="24"/>
        </w:rPr>
        <w:t xml:space="preserve"> C, ANTTICLOCK WISE WITH 25 HP, RPM 1440(DULLY ASSEMBLED).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12. The time period the completing the work shall be Four Month from the date of issue of work order.</w:t>
      </w:r>
    </w:p>
    <w:p>
      <w:pPr>
        <w:rPr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  <w:u w:val="single"/>
        </w:rPr>
        <w:t>Scope of Supply of Contractor:</w:t>
      </w:r>
    </w:p>
    <w:p>
      <w:pPr>
        <w:pStyle w:val="ListParagraph"/>
        <w:numPr>
          <w:ilvl w:val="0"/>
          <w:numId w:val="1"/>
        </w:numPr>
        <w:rPr>
          <w:rFonts w:asciiTheme="majorHAnsi" w:hAnsi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CENTRIFUGAL BLOWER 2 NO (50000 CUB M/HR, STATIC PRESSURE 60 MM @ 150 </w:t>
      </w:r>
      <w:proofErr w:type="spellStart"/>
      <w:r>
        <w:rPr>
          <w:rFonts w:asciiTheme="majorHAnsi" w:hAnsiTheme="majorHAnsi"/>
          <w:sz w:val="24"/>
          <w:szCs w:val="24"/>
        </w:rPr>
        <w:t>degC</w:t>
      </w:r>
      <w:proofErr w:type="spellEnd"/>
      <w:r>
        <w:rPr>
          <w:rFonts w:asciiTheme="majorHAnsi" w:hAnsiTheme="majorHAnsi"/>
          <w:sz w:val="24"/>
          <w:szCs w:val="24"/>
        </w:rPr>
        <w:t>, ANTTICLOCK WISE WITH 25 HP, RPM 1440(DULLY ASSEMBLED</w:t>
      </w:r>
      <w:r>
        <w:rPr>
          <w:rFonts w:asciiTheme="majorHAnsi" w:hAnsiTheme="majorHAnsi"/>
          <w:b/>
          <w:bCs/>
          <w:sz w:val="24"/>
          <w:szCs w:val="24"/>
          <w:u w:val="single"/>
        </w:rPr>
        <w:t>.</w:t>
      </w:r>
    </w:p>
    <w:p>
      <w:pPr>
        <w:rPr>
          <w:rFonts w:asciiTheme="majorHAnsi" w:hAnsiTheme="majorHAnsi"/>
          <w:b/>
          <w:bCs/>
          <w:sz w:val="24"/>
          <w:szCs w:val="24"/>
          <w:u w:val="single"/>
        </w:rPr>
      </w:pPr>
    </w:p>
    <w:p>
      <w:pPr>
        <w:rPr>
          <w:rFonts w:asciiTheme="majorHAnsi" w:hAnsiTheme="majorHAnsi"/>
          <w:b/>
          <w:bCs/>
          <w:sz w:val="24"/>
          <w:szCs w:val="24"/>
          <w:u w:val="single"/>
        </w:rPr>
      </w:pPr>
    </w:p>
    <w:p>
      <w:pPr>
        <w:rPr>
          <w:rFonts w:asciiTheme="majorHAnsi" w:hAnsiTheme="majorHAnsi"/>
          <w:b/>
          <w:bCs/>
          <w:sz w:val="24"/>
          <w:szCs w:val="24"/>
          <w:u w:val="single"/>
        </w:rPr>
      </w:pPr>
    </w:p>
    <w:p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Ram Pratap Seth</w:t>
      </w:r>
    </w:p>
    <w:p>
      <w:pPr>
        <w:rPr>
          <w:rFonts w:asciiTheme="majorHAnsi" w:hAnsi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Fonts w:asciiTheme="majorHAnsi" w:hAnsiTheme="majorHAnsi"/>
          <w:sz w:val="24"/>
          <w:szCs w:val="24"/>
        </w:rPr>
        <w:t>Dy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>.</w:t>
      </w:r>
      <w:proofErr w:type="spellStart"/>
      <w:r>
        <w:rPr>
          <w:rFonts w:asciiTheme="majorHAnsi" w:hAnsiTheme="majorHAnsi"/>
          <w:sz w:val="24"/>
          <w:szCs w:val="24"/>
        </w:rPr>
        <w:t>Mgr</w:t>
      </w:r>
      <w:proofErr w:type="spellEnd"/>
      <w:r>
        <w:rPr>
          <w:rFonts w:asciiTheme="majorHAnsi" w:hAnsiTheme="majorHAnsi"/>
          <w:sz w:val="24"/>
          <w:szCs w:val="24"/>
        </w:rPr>
        <w:t>(FRX</w:t>
      </w:r>
      <w:r>
        <w:rPr>
          <w:rFonts w:asciiTheme="majorHAnsi" w:hAnsiTheme="majorHAnsi"/>
          <w:b/>
          <w:bCs/>
          <w:sz w:val="24"/>
          <w:szCs w:val="24"/>
          <w:u w:val="single"/>
        </w:rPr>
        <w:t>)</w:t>
      </w:r>
    </w:p>
    <w:p>
      <w:pPr>
        <w:pStyle w:val="ListParagraph"/>
        <w:shd w:val="clear" w:color="auto" w:fill="FFFFFF"/>
        <w:spacing w:after="0" w:line="240" w:lineRule="auto"/>
        <w:rPr>
          <w:rFonts w:asciiTheme="majorHAnsi" w:hAnsiTheme="majorHAnsi" w:cs="Leelawadee"/>
          <w:sz w:val="24"/>
          <w:szCs w:val="24"/>
        </w:rPr>
      </w:pPr>
      <w:r>
        <w:rPr>
          <w:rFonts w:asciiTheme="majorHAnsi" w:hAnsiTheme="majorHAnsi" w:cs="Leelawadee"/>
          <w:sz w:val="24"/>
          <w:szCs w:val="24"/>
        </w:rPr>
        <w:t xml:space="preserve">                             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eelawadee">
    <w:charset w:val="00"/>
    <w:family w:val="swiss"/>
    <w:pitch w:val="variable"/>
    <w:sig w:usb0="810000AF" w:usb1="4000204B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63AB"/>
    <w:multiLevelType w:val="hybridMultilevel"/>
    <w:tmpl w:val="6C682A74"/>
    <w:lvl w:ilvl="0" w:tplc="75A2363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442C43"/>
    <w:multiLevelType w:val="multilevel"/>
    <w:tmpl w:val="9478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212846-FD7D-43F5-B197-AA3DF1753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bidi="ar-SA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 Pratap Seth</dc:creator>
  <cp:keywords/>
  <dc:description/>
  <cp:lastModifiedBy>Ram Pratap Seth</cp:lastModifiedBy>
  <cp:revision>7</cp:revision>
  <cp:lastPrinted>2021-03-27T04:21:00Z</cp:lastPrinted>
  <dcterms:created xsi:type="dcterms:W3CDTF">2021-03-18T09:01:00Z</dcterms:created>
  <dcterms:modified xsi:type="dcterms:W3CDTF">2021-08-23T07:11:00Z</dcterms:modified>
</cp:coreProperties>
</file>